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1C8" w:rsidRPr="006A48B6" w:rsidRDefault="007221C8" w:rsidP="007221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Унифицированная форма: </w:t>
      </w:r>
      <w:r w:rsidRPr="006A48B6">
        <w:rPr>
          <w:rFonts w:ascii="Times New Roman" w:hAnsi="Times New Roman" w:cs="Times New Roman"/>
          <w:b/>
          <w:sz w:val="24"/>
          <w:szCs w:val="24"/>
        </w:rPr>
        <w:t>Объявление о вакансии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муниципальной службе </w:t>
      </w:r>
    </w:p>
    <w:tbl>
      <w:tblPr>
        <w:tblW w:w="10065" w:type="dxa"/>
        <w:tblInd w:w="-64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61"/>
        <w:gridCol w:w="6804"/>
      </w:tblGrid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Ведущий специалист отдела опеки и попечительства Управления социальной защиты населения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Еткульского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и группа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руппа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старшая» </w:t>
            </w:r>
          </w:p>
        </w:tc>
      </w:tr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профессиональной служебной деятельности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DE742D" w:rsidRDefault="007221C8" w:rsidP="00C471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Регулирование в сфере опеки и попечительства</w:t>
            </w:r>
          </w:p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и режим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A67A90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Продолжительность и режим работы: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36 часов в неделю (для женщин), 40 часов в неделю (для мужчин).</w:t>
            </w:r>
          </w:p>
          <w:p w:rsidR="007221C8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дни - суббота и воскресенье.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221C8" w:rsidRPr="00A67A90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работы:</w:t>
            </w:r>
          </w:p>
          <w:p w:rsidR="007221C8" w:rsidRPr="00A67A90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испытательный срок – нет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21C8" w:rsidRPr="00A67A90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опуск к государственной тайне не предусмотрен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задачи и обязанности</w:t>
            </w:r>
          </w:p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должности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1.Осуществлять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деятельностью опекунов (попечителей);</w:t>
            </w:r>
          </w:p>
          <w:p w:rsidR="007221C8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2.Готовить проекты постановлений, распоряжений об установлении, отмене, опеки (попечительстве);</w:t>
            </w:r>
          </w:p>
          <w:p w:rsidR="007221C8" w:rsidRPr="005B2556" w:rsidRDefault="007221C8" w:rsidP="00C47198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5B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Pr="005B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ести федеральный банк данных о детях-сиротах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221C8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1C8" w:rsidRPr="00537B75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A48B6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4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уровню профессионального образования, направлению подготовки, специальности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A67A90" w:rsidRDefault="007221C8" w:rsidP="00C4719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 и стаж работы по специальности, направлению подготовки не менее 5 лет или в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ысшее </w:t>
            </w: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профессиональное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образование</w:t>
            </w:r>
          </w:p>
          <w:p w:rsidR="007221C8" w:rsidRPr="00A67A90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подготовки, специальность – </w:t>
            </w:r>
            <w:r w:rsidRPr="000B1782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«Психолого-педагогическое образование», «Психология», «Педагогическое образование»</w:t>
            </w:r>
          </w:p>
        </w:tc>
      </w:tr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4D3355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ания к продолжительности стажа муниципальной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службы или работы по специальности, направлению подготовки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4D3355" w:rsidRDefault="007221C8" w:rsidP="00C471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4D3355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опыту работы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4D3355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предусмотрены</w:t>
            </w:r>
            <w:proofErr w:type="gramEnd"/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должностным регламентом.</w:t>
            </w:r>
          </w:p>
        </w:tc>
      </w:tr>
      <w:tr w:rsidR="007221C8" w:rsidRPr="006A48B6" w:rsidTr="00C47198"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4D3355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Заработная плата </w:t>
            </w:r>
          </w:p>
          <w:p w:rsidR="007221C8" w:rsidRPr="004D3355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4D3355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Pr="004D3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</w:t>
            </w:r>
          </w:p>
        </w:tc>
      </w:tr>
      <w:tr w:rsidR="007221C8" w:rsidRPr="006A48B6" w:rsidTr="00C47198">
        <w:trPr>
          <w:trHeight w:val="8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A67A90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21C8" w:rsidRPr="00A67A90" w:rsidRDefault="007221C8" w:rsidP="00C47198">
            <w:pPr>
              <w:shd w:val="clear" w:color="auto" w:fill="FFFFFF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A67A90" w:rsidRDefault="007221C8" w:rsidP="00C47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ткуль, ул.Ленина, 33</w:t>
            </w:r>
          </w:p>
          <w:p w:rsidR="007221C8" w:rsidRDefault="007221C8" w:rsidP="00C47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 83514522143</w:t>
            </w:r>
            <w:r w:rsidRPr="00A67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 работы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понедельник с 8:00 до 17:00</w:t>
            </w:r>
          </w:p>
          <w:p w:rsidR="007221C8" w:rsidRPr="00A67A90" w:rsidRDefault="007221C8" w:rsidP="00C4719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Вторник-пятница с 8:00 до 16:00, обед с 12:00 до 13:00</w:t>
            </w:r>
          </w:p>
        </w:tc>
      </w:tr>
      <w:tr w:rsidR="007221C8" w:rsidRPr="006A48B6" w:rsidTr="00C47198">
        <w:trPr>
          <w:trHeight w:val="558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A67A90" w:rsidRDefault="007221C8" w:rsidP="00C471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7A90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профессиональным знаниям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687E38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7E38">
              <w:rPr>
                <w:rStyle w:val="1"/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Конституци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я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687E38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Конвенци</w:t>
            </w: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87E38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ООН о правах ребенка;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687E38">
              <w:rPr>
                <w:rStyle w:val="1"/>
                <w:rFonts w:ascii="Times New Roman" w:hAnsi="Times New Roman" w:cs="Times New Roman"/>
                <w:color w:val="000000"/>
                <w:sz w:val="24"/>
                <w:szCs w:val="24"/>
              </w:rPr>
              <w:t>Указ Президента Российской Федерации от 28.12.2012 г. № 1688 «О некоторых мерах по реализации государственной политики в сфере защиты детей-сирот и детей, оставшихся без попечения родителей»;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4.</w:t>
            </w:r>
            <w:proofErr w:type="gramStart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Жилищн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proofErr w:type="gramEnd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кодекса Российской Федерации;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Гражданск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ий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кодекс Российской Федерации;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6.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Семейн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кодекс Российской Федерации;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7.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Уголовн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кодекс Российской Федерации в части, касающейся несовершеннолетних и совершеннолетних граждан, признанных судом недееспособными, либо ограниченно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дееспособными; </w:t>
            </w:r>
          </w:p>
          <w:p w:rsidR="007221C8" w:rsidRDefault="007221C8" w:rsidP="00C47198">
            <w:pPr>
              <w:spacing w:after="0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8.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от 24.04.2008 г. № 48-ФЗ «Об опеке и попечительстве»;</w:t>
            </w:r>
          </w:p>
          <w:p w:rsidR="007221C8" w:rsidRPr="00687E38" w:rsidRDefault="007221C8" w:rsidP="00C47198">
            <w:pPr>
              <w:spacing w:after="0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Федеральн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от 16.04.2001 г. № 44-ФЗ «О государственном банке данных о детях, оставшихся без попечения родителей»;</w:t>
            </w:r>
          </w:p>
          <w:p w:rsidR="007221C8" w:rsidRPr="00687E38" w:rsidRDefault="007221C8" w:rsidP="00C47198">
            <w:pPr>
              <w:spacing w:after="0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10.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от 21.12.1996 г. № 159-ФЗ «О дополнительных гарантиях по социальной поддержке детей-сирот и детей, оставшихся без попечения родителей»;</w:t>
            </w:r>
          </w:p>
          <w:p w:rsidR="007221C8" w:rsidRPr="00687E38" w:rsidRDefault="007221C8" w:rsidP="00C47198">
            <w:pPr>
              <w:spacing w:after="0"/>
              <w:jc w:val="both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11.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от 24.06.1999 г. № 120-ФЗ «Об основах системы профилактики безнадзорности и правонарушений несовершеннолетних»;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12.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 от 02.03.2007 № 25-ФЗ «О муниципальной службе в Российской Федерации»;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13. Федеральный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от 24.07.1998 г. № 124-ФЗ «Об основных гарантиях прав ребенка в Российской Федерации»;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14.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от 25.12.2008 № 273-ФЗ «О противодействии коррупции»;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15.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 от 27.07.2006 № 152-ФЗ «О персональных данных»;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16.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Федеральн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ый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от 02.07.2006 № 59-ФЗ «О порядке рассмотрения обращений граждан Российской Федерации»;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17.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Российской Федерации от 29.03.2000 г. № 275 «Об утверждении правил передачи детей на усыновление (удочерение) и  осуществления контроля за условиями их жизни и воспитания в семьях усыновителей на территории Российской Федерации и правил постановки на учет  консульскими </w:t>
            </w:r>
            <w:proofErr w:type="spellStart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учрежденияи</w:t>
            </w:r>
            <w:proofErr w:type="spellEnd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детей, являющихся гражданами Российской Федерации и  усыновленных иностранными гражданами или лицами без  гражданства»;</w:t>
            </w:r>
            <w:proofErr w:type="gramEnd"/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18.05.2009 г. № 423 «Об отдельных вопросах осуществления опеки и попечительства в отношении несовершеннолетних граждан»;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19.05.2009 г. № 432 «О временной передаче детей, находящихся в организациях для детей-сирот и детей, оставшихся без попечения родителей, в семьи граждан, постоянно проживающих на территории  Российской Федерации»;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20.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24.05.2014 г. № 481 «О деятельности организаций для детей-сирот и детей, оставшихся без попечения родителей, и об устройстве в них детей, оставшихся без попечения родителей»;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21.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04.04.2019 г. №  397 «О формировании списка детей-сирот и детей, оставшихся без попечения родителей, лиц, которые относились к категории детей-сирот и детей, оставшихся без попечения родителей, и достигли возраста 23 лет, которые подлежат обеспечению жилыми помещениями, исключении детей-сирот и детей, оставшихся без попечения родителей, лиц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lastRenderedPageBreak/>
              <w:t>из числа детей-сирот и детей, оставшихся без попечения родителей, из списка</w:t>
            </w:r>
            <w:proofErr w:type="gramEnd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в субъекте Российской Федерации по прежнему месту жительства и включении их в список в субъекте Российской Федерации по новому месту жительства»;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22.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29.11.2001 г. № 54-ЗО «Об охране и защите прав детей в Челябинской области»;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23.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28.11.2002 г. № 125-ЗО «О системе профилактики безнадзорности и правонарушений несовершеннолетних в Челябинской области»;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24.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25.10.2007 г. № 212-ЗО «О мерах социальной поддержки детей-сирот и детей, оставшихся без попечения родителей, оплате труда приемных родителей и социальных гарантиях приемной семье»;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25.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23.08.2007 г. № 191-ЗО «Об организации и осуществлении деятельности по опеке и попечительству в Челябинской области»;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26.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Закон Челябинской области от 27.09.2007 </w:t>
            </w:r>
            <w:proofErr w:type="spellStart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. № 202-ЗО «О наделении органов местного самоуправления государственными полномочиями по организации и осуществлению деятельности по опеке и попечительству»;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27. </w:t>
            </w:r>
            <w:proofErr w:type="spellStart"/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Постановлене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22.08.2012 г. № 465-П  «Об Административном регламенте предоставления государственной услуги «Оформление предварительного разрешения органа опеки и попечительства на совершение сделки по отчуждению жилых помещений в случаях, установленных законодательством Российской Федерации»;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28.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Постановление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31.08.2012 г. № 471-П «Об Административном регламенте предоставления государственной услуги «Прием органами опеки и попечительства документов от лиц, желающих установить опеку (попечительство) над определенной категорией граждан (несовершеннолетними гражданами, лицами, признанными в установленном законом порядке недееспособными (ограниченно дееспособными));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29.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26.10.2016 г. № 586-П «Об Административном регламенте предоставления государственной услуги «Предварительная опека или попечительство»;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30. Постановление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20.06.2012 г. № 340-П  «Об Административном регламенте предоставления государственной услуги  «Устройство детей-сирот и детей, оставшихся без попечения родителей, в семьи иностранных граждан»;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31. Постановление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20.06.2012 г. № 339-П  «Об Административном регламенте предоставления государственной услуги «Предоставление направления в специализированное учреждение для несовершеннолетних, нуждающихся в социальной реабилитации»;</w:t>
            </w:r>
          </w:p>
          <w:p w:rsidR="007221C8" w:rsidRPr="00687E38" w:rsidRDefault="007221C8" w:rsidP="00C47198">
            <w:pPr>
              <w:pStyle w:val="a4"/>
              <w:shd w:val="clear" w:color="auto" w:fill="auto"/>
              <w:spacing w:line="240" w:lineRule="auto"/>
              <w:rPr>
                <w:rStyle w:val="1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32.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Постановлени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>е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Правительства Челябинской области от 23.01.2019 г.  № 23-П  «Об Административном регламенте </w:t>
            </w:r>
            <w:r w:rsidRPr="00687E38">
              <w:rPr>
                <w:rStyle w:val="1"/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государственной услуги «Выдача разрешения на раздельное проживание попечителей и их</w:t>
            </w:r>
            <w:r>
              <w:rPr>
                <w:rStyle w:val="1"/>
                <w:rFonts w:ascii="Times New Roman" w:hAnsi="Times New Roman" w:cs="Times New Roman"/>
                <w:sz w:val="24"/>
                <w:szCs w:val="24"/>
              </w:rPr>
              <w:t xml:space="preserve"> несовершеннолетних подопечных».</w:t>
            </w:r>
          </w:p>
          <w:p w:rsidR="007221C8" w:rsidRPr="00A67A90" w:rsidRDefault="007221C8" w:rsidP="00C47198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21C8" w:rsidRPr="006A48B6" w:rsidTr="00C47198">
        <w:trPr>
          <w:trHeight w:val="816"/>
        </w:trPr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A67A90" w:rsidRDefault="007221C8" w:rsidP="00C471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7A9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Требования к профессиональным умениям</w:t>
            </w:r>
          </w:p>
        </w:tc>
        <w:tc>
          <w:tcPr>
            <w:tcW w:w="68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vAlign w:val="center"/>
            <w:hideMark/>
          </w:tcPr>
          <w:p w:rsidR="007221C8" w:rsidRPr="005B2556" w:rsidRDefault="007221C8" w:rsidP="00C47198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B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в Единой государственной информационной системе социального обеспечения (ЕГИССО);</w:t>
            </w:r>
          </w:p>
          <w:p w:rsidR="007221C8" w:rsidRPr="005B2556" w:rsidRDefault="007221C8" w:rsidP="00C47198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B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формировать и вести федеральный банк данных о детях-сиротах;</w:t>
            </w:r>
          </w:p>
          <w:p w:rsidR="007221C8" w:rsidRPr="005B2556" w:rsidRDefault="007221C8" w:rsidP="00C47198">
            <w:pPr>
              <w:tabs>
                <w:tab w:val="left" w:pos="903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5B25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работать в автоматизированной информационной системе государственного банка данных о детях, ост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авшихся без попечения родителей.</w:t>
            </w:r>
          </w:p>
          <w:p w:rsidR="007221C8" w:rsidRPr="00C32FBD" w:rsidRDefault="007221C8" w:rsidP="00C47198">
            <w:pPr>
              <w:tabs>
                <w:tab w:val="left" w:pos="9033"/>
              </w:tabs>
              <w:spacing w:after="0" w:line="48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7221C8" w:rsidRDefault="007221C8" w:rsidP="007221C8">
      <w:pPr>
        <w:tabs>
          <w:tab w:val="left" w:pos="903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14A60" w:rsidRDefault="00014A60"/>
    <w:sectPr w:rsidR="00014A60" w:rsidSect="00014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1C8"/>
    <w:rsid w:val="00014A60"/>
    <w:rsid w:val="00722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221C8"/>
    <w:rPr>
      <w:color w:val="0000FF"/>
      <w:u w:val="single"/>
    </w:rPr>
  </w:style>
  <w:style w:type="paragraph" w:customStyle="1" w:styleId="Default">
    <w:name w:val="Default"/>
    <w:rsid w:val="007221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">
    <w:name w:val="Основной текст Знак1"/>
    <w:link w:val="a4"/>
    <w:uiPriority w:val="99"/>
    <w:rsid w:val="007221C8"/>
    <w:rPr>
      <w:sz w:val="18"/>
      <w:szCs w:val="18"/>
      <w:shd w:val="clear" w:color="auto" w:fill="FFFFFF"/>
    </w:rPr>
  </w:style>
  <w:style w:type="paragraph" w:styleId="a4">
    <w:name w:val="Body Text"/>
    <w:basedOn w:val="a"/>
    <w:link w:val="1"/>
    <w:uiPriority w:val="99"/>
    <w:rsid w:val="007221C8"/>
    <w:pPr>
      <w:widowControl w:val="0"/>
      <w:shd w:val="clear" w:color="auto" w:fill="FFFFFF"/>
      <w:spacing w:after="0" w:line="228" w:lineRule="exact"/>
      <w:jc w:val="both"/>
    </w:pPr>
    <w:rPr>
      <w:sz w:val="18"/>
      <w:szCs w:val="18"/>
    </w:rPr>
  </w:style>
  <w:style w:type="character" w:customStyle="1" w:styleId="a5">
    <w:name w:val="Основной текст Знак"/>
    <w:basedOn w:val="a0"/>
    <w:link w:val="a4"/>
    <w:uiPriority w:val="99"/>
    <w:semiHidden/>
    <w:rsid w:val="007221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1164</Words>
  <Characters>6638</Characters>
  <Application>Microsoft Office Word</Application>
  <DocSecurity>0</DocSecurity>
  <Lines>55</Lines>
  <Paragraphs>15</Paragraphs>
  <ScaleCrop>false</ScaleCrop>
  <Company/>
  <LinksUpToDate>false</LinksUpToDate>
  <CharactersWithSpaces>7787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Кадры</dc:creator>
  <cp:lastModifiedBy>Кадры</cp:lastModifiedBy>
  <cp:revision>1</cp:revision>
  <dcterms:created xsi:type="dcterms:W3CDTF">2025-01-23T05:45:00Z</dcterms:created>
  <dcterms:modified xsi:type="dcterms:W3CDTF">2025-01-23T05:46:00Z</dcterms:modified>
</cp:coreProperties>
</file>